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>від 26.10.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15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0035A" w:rsidRPr="00C0035A" w:rsidRDefault="0081254A" w:rsidP="00C003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0035A"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робочих </w:t>
      </w:r>
    </w:p>
    <w:p w:rsidR="00C0035A" w:rsidRPr="00C0035A" w:rsidRDefault="00C0035A" w:rsidP="00C003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планів для іноземних </w:t>
      </w:r>
    </w:p>
    <w:p w:rsidR="0081254A" w:rsidRPr="00C0035A" w:rsidRDefault="00C0035A" w:rsidP="00C0035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студентів (заочна форма навчання)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403C" w:rsidRPr="00C0035A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E2403C" w:rsidRPr="00E2403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проректора з навчальної та науково-педагогічної роботи Тюхтенко Н.А. про </w:t>
      </w:r>
      <w:r w:rsidR="00C0035A" w:rsidRPr="00C0035A">
        <w:rPr>
          <w:rFonts w:ascii="Times New Roman" w:hAnsi="Times New Roman" w:cs="Times New Roman"/>
          <w:sz w:val="28"/>
          <w:szCs w:val="28"/>
          <w:lang w:val="uk-UA"/>
        </w:rPr>
        <w:t>затвердження робочих навчальних планів для іноземних студентів (заочна форма навчання)</w:t>
      </w:r>
      <w:r w:rsidR="00C0035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E2403C" w:rsidRDefault="0081254A" w:rsidP="00E240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2403C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  <w:r w:rsidRPr="00E2403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C0035A" w:rsidRPr="00C0035A" w:rsidRDefault="00C0035A" w:rsidP="00C0035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Затвердити навчальні плани та робочі навчальні плани для іноземних студентів денної та заочної форм навчання на 2015-2016 навчальний рік згідно з переліком: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Філологія (російська мова та література) – перехідні навчальні та робочі (3,</w:t>
      </w:r>
      <w:r w:rsidR="00D67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035A">
        <w:rPr>
          <w:rFonts w:ascii="Times New Roman" w:hAnsi="Times New Roman" w:cs="Times New Roman"/>
          <w:sz w:val="28"/>
          <w:szCs w:val="28"/>
          <w:lang w:val="uk-UA"/>
        </w:rPr>
        <w:t>4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Філологія (англійська мова та література) – навчальний та робочий плани з/в (3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Правознавство – навчальний та робочий, структурно-логічна схема з/в (1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Правознавство – перехідні навчальні та робочі (2, 3 курси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Правознавство – перехідний робочий (4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Правознавство – навчальний та робочий, структурно-логічна схема (1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Менеджмент – навчальний та робочий з/в (1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Менеджмент – навчальний та робочий (1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Економіка підприємства – перехідний навчальний та робочий (3 курс іноземці).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Економіка підприємства – перехідний навчальний (3 курс).</w:t>
      </w:r>
    </w:p>
    <w:p w:rsidR="00C0035A" w:rsidRPr="00C0035A" w:rsidRDefault="00C0035A" w:rsidP="00C0035A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Економіка підприємства – перехідний навчальний та робочий (4 курс іноземці). </w:t>
      </w:r>
    </w:p>
    <w:p w:rsidR="00C0035A" w:rsidRDefault="00C0035A" w:rsidP="00C0035A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Спорт – перехідні навчальні плани (3,</w:t>
      </w:r>
      <w:r w:rsidR="00D67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C0035A">
        <w:rPr>
          <w:rFonts w:ascii="Times New Roman" w:hAnsi="Times New Roman" w:cs="Times New Roman"/>
          <w:sz w:val="28"/>
          <w:szCs w:val="28"/>
          <w:lang w:val="uk-UA"/>
        </w:rPr>
        <w:t xml:space="preserve">4 курс іноземці).  </w:t>
      </w:r>
    </w:p>
    <w:p w:rsidR="00A05307" w:rsidRPr="00C0035A" w:rsidRDefault="00C0035A" w:rsidP="00C0035A">
      <w:pPr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035A">
        <w:rPr>
          <w:rFonts w:ascii="Times New Roman" w:hAnsi="Times New Roman" w:cs="Times New Roman"/>
          <w:sz w:val="28"/>
          <w:szCs w:val="28"/>
          <w:lang w:val="uk-UA"/>
        </w:rPr>
        <w:t>Хореографія – навчальний та робочий плани з/в (2 курс іноземці).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О.В.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671BF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969368D"/>
    <w:multiLevelType w:val="hybridMultilevel"/>
    <w:tmpl w:val="1B7CE368"/>
    <w:lvl w:ilvl="0" w:tplc="3CAAB6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81254A"/>
    <w:rsid w:val="00945644"/>
    <w:rsid w:val="009C2317"/>
    <w:rsid w:val="009D46E9"/>
    <w:rsid w:val="00A05307"/>
    <w:rsid w:val="00C0035A"/>
    <w:rsid w:val="00D671BF"/>
    <w:rsid w:val="00E064BC"/>
    <w:rsid w:val="00E2403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2015-10-16T11:23:00Z</cp:lastPrinted>
  <dcterms:created xsi:type="dcterms:W3CDTF">2015-10-16T11:18:00Z</dcterms:created>
  <dcterms:modified xsi:type="dcterms:W3CDTF">2016-04-20T12:51:00Z</dcterms:modified>
</cp:coreProperties>
</file>